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59" w:rsidRDefault="006C4759" w:rsidP="006C4759">
      <w:pPr>
        <w:spacing w:after="0"/>
        <w:rPr>
          <w:b/>
          <w:i/>
        </w:rPr>
      </w:pPr>
    </w:p>
    <w:p w:rsidR="006C4759" w:rsidRDefault="006C4759" w:rsidP="006C475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Технологическая карта урока №</w:t>
      </w:r>
    </w:p>
    <w:p w:rsidR="006C4759" w:rsidRDefault="006C4759" w:rsidP="006C4759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Тема урока: Решение систем линейных уравнений методом подстановки</w:t>
      </w:r>
    </w:p>
    <w:p w:rsidR="006C4759" w:rsidRDefault="006C4759" w:rsidP="006C4759">
      <w:pPr>
        <w:spacing w:after="0"/>
      </w:pPr>
      <w:r>
        <w:rPr>
          <w:b/>
          <w:i/>
        </w:rPr>
        <w:t>Тип урока:</w:t>
      </w:r>
      <w:r>
        <w:t xml:space="preserve"> Урок изучение нового материала</w:t>
      </w:r>
    </w:p>
    <w:p w:rsidR="006C4759" w:rsidRDefault="006C4759" w:rsidP="006C4759">
      <w:pPr>
        <w:spacing w:after="0"/>
        <w:rPr>
          <w:b/>
          <w:i/>
        </w:rPr>
      </w:pPr>
      <w:r>
        <w:rPr>
          <w:b/>
          <w:i/>
        </w:rPr>
        <w:t>Формируемые результаты</w:t>
      </w:r>
    </w:p>
    <w:p w:rsidR="006C4759" w:rsidRDefault="006C4759" w:rsidP="006C4759">
      <w:pPr>
        <w:spacing w:after="0"/>
      </w:pPr>
      <w:r>
        <w:rPr>
          <w:b/>
          <w:i/>
        </w:rPr>
        <w:t>Предметные</w:t>
      </w:r>
      <w:r>
        <w:t>: ввести алгоритм решения системы двух линейных уравнений с двумя переменными методом подстановки, формировать навык решения системы двух линейных уравнений методом подстановки.</w:t>
      </w:r>
    </w:p>
    <w:p w:rsidR="006C4759" w:rsidRDefault="006C4759" w:rsidP="006C4759">
      <w:pPr>
        <w:spacing w:after="0"/>
        <w:rPr>
          <w:i/>
        </w:rPr>
      </w:pPr>
      <w:r>
        <w:rPr>
          <w:b/>
          <w:i/>
        </w:rPr>
        <w:t>Личностные</w:t>
      </w:r>
      <w:proofErr w:type="gramStart"/>
      <w:r>
        <w:rPr>
          <w:b/>
          <w:i/>
        </w:rPr>
        <w:t>:</w:t>
      </w:r>
      <w:r>
        <w:t xml:space="preserve"> </w:t>
      </w:r>
      <w:r>
        <w:rPr>
          <w:b/>
          <w:i/>
        </w:rPr>
        <w:t xml:space="preserve">: </w:t>
      </w:r>
      <w:proofErr w:type="gramEnd"/>
      <w:r>
        <w:t>формировать интерес к изучению темы и желание применять приобретенные знания и умения</w:t>
      </w:r>
    </w:p>
    <w:p w:rsidR="006C4759" w:rsidRDefault="006C4759" w:rsidP="006C4759">
      <w:pPr>
        <w:spacing w:after="0"/>
        <w:rPr>
          <w:i/>
        </w:rPr>
      </w:pPr>
      <w:proofErr w:type="spellStart"/>
      <w:r>
        <w:rPr>
          <w:b/>
          <w:i/>
        </w:rPr>
        <w:t>Межпредметные</w:t>
      </w:r>
      <w:proofErr w:type="spellEnd"/>
      <w:r>
        <w:rPr>
          <w:b/>
          <w:i/>
        </w:rPr>
        <w:t xml:space="preserve">: </w:t>
      </w:r>
      <w:r>
        <w:t xml:space="preserve">развивать понимания сущности </w:t>
      </w:r>
      <w:proofErr w:type="gramStart"/>
      <w:r>
        <w:t>алгоритмических</w:t>
      </w:r>
      <w:proofErr w:type="gramEnd"/>
      <w:r>
        <w:t xml:space="preserve"> </w:t>
      </w:r>
      <w:proofErr w:type="spellStart"/>
      <w:r>
        <w:t>преписаний</w:t>
      </w:r>
      <w:proofErr w:type="spellEnd"/>
      <w:r>
        <w:t xml:space="preserve"> и умение действовать в соответствии с предлагаемым алгоритмом  </w:t>
      </w:r>
    </w:p>
    <w:p w:rsidR="006C4759" w:rsidRDefault="006C4759" w:rsidP="006C4759">
      <w:pPr>
        <w:spacing w:after="0"/>
        <w:rPr>
          <w:i/>
        </w:rPr>
      </w:pPr>
      <w:r>
        <w:rPr>
          <w:b/>
          <w:i/>
        </w:rPr>
        <w:t xml:space="preserve">Планируемые </w:t>
      </w:r>
      <w:proofErr w:type="spellStart"/>
      <w:r>
        <w:rPr>
          <w:b/>
          <w:i/>
        </w:rPr>
        <w:t>результаты</w:t>
      </w:r>
      <w:proofErr w:type="gramStart"/>
      <w:r>
        <w:rPr>
          <w:b/>
          <w:i/>
        </w:rPr>
        <w:t>:</w:t>
      </w:r>
      <w:r>
        <w:rPr>
          <w:i/>
        </w:rPr>
        <w:t>у</w:t>
      </w:r>
      <w:proofErr w:type="gramEnd"/>
      <w:r>
        <w:rPr>
          <w:i/>
        </w:rPr>
        <w:t>чащийся</w:t>
      </w:r>
      <w:proofErr w:type="spellEnd"/>
      <w:r>
        <w:rPr>
          <w:i/>
        </w:rPr>
        <w:t xml:space="preserve"> научится решать системы двух линейных уравнений методом подстановки</w:t>
      </w:r>
    </w:p>
    <w:p w:rsidR="006C4759" w:rsidRDefault="006C4759" w:rsidP="006C4759">
      <w:pPr>
        <w:spacing w:after="0"/>
        <w:rPr>
          <w:i/>
        </w:rPr>
      </w:pPr>
      <w:r>
        <w:rPr>
          <w:b/>
          <w:i/>
        </w:rPr>
        <w:t>Основные понятия</w:t>
      </w:r>
      <w:r>
        <w:rPr>
          <w:i/>
        </w:rPr>
        <w:t xml:space="preserve">   метод </w:t>
      </w:r>
      <w:proofErr w:type="spellStart"/>
      <w:r>
        <w:rPr>
          <w:i/>
        </w:rPr>
        <w:t>подстановки</w:t>
      </w:r>
      <w:proofErr w:type="gramStart"/>
      <w:r>
        <w:rPr>
          <w:i/>
        </w:rPr>
        <w:t>,а</w:t>
      </w:r>
      <w:proofErr w:type="gramEnd"/>
      <w:r>
        <w:rPr>
          <w:i/>
        </w:rPr>
        <w:t>лгоритм</w:t>
      </w:r>
      <w:proofErr w:type="spellEnd"/>
      <w:r>
        <w:rPr>
          <w:i/>
        </w:rPr>
        <w:t xml:space="preserve"> решения системы двух линейных уравнений с двумя переменными методом подстановки</w:t>
      </w:r>
    </w:p>
    <w:p w:rsidR="006C4759" w:rsidRDefault="006C4759" w:rsidP="006C4759">
      <w:pPr>
        <w:tabs>
          <w:tab w:val="center" w:pos="5233"/>
          <w:tab w:val="left" w:pos="8317"/>
        </w:tabs>
        <w:spacing w:after="0"/>
        <w:rPr>
          <w:b/>
          <w:i/>
        </w:rPr>
      </w:pPr>
      <w:r>
        <w:rPr>
          <w:b/>
          <w:i/>
        </w:rPr>
        <w:tab/>
        <w:t>Организационная структура урока</w:t>
      </w:r>
      <w:r>
        <w:rPr>
          <w:b/>
          <w:i/>
        </w:rPr>
        <w:tab/>
      </w:r>
    </w:p>
    <w:tbl>
      <w:tblPr>
        <w:tblStyle w:val="a4"/>
        <w:tblW w:w="10801" w:type="dxa"/>
        <w:tblInd w:w="0" w:type="dxa"/>
        <w:tblLook w:val="04A0" w:firstRow="1" w:lastRow="0" w:firstColumn="1" w:lastColumn="0" w:noHBand="0" w:noVBand="1"/>
      </w:tblPr>
      <w:tblGrid>
        <w:gridCol w:w="2710"/>
        <w:gridCol w:w="1442"/>
        <w:gridCol w:w="2519"/>
        <w:gridCol w:w="467"/>
        <w:gridCol w:w="1284"/>
        <w:gridCol w:w="2379"/>
      </w:tblGrid>
      <w:tr w:rsidR="006C4759" w:rsidTr="006C4759">
        <w:trPr>
          <w:trHeight w:val="317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Этапы проведения урока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Форма организации УД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Задания для учащихся, выполнения которых приведет к достижению планируемых результатов</w:t>
            </w:r>
          </w:p>
        </w:tc>
      </w:tr>
      <w:tr w:rsidR="006C4759" w:rsidTr="006C4759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59" w:rsidRDefault="006C4759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59" w:rsidRDefault="006C4759">
            <w:pPr>
              <w:rPr>
                <w:i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Дидактические материалы</w:t>
            </w:r>
          </w:p>
        </w:tc>
      </w:tr>
      <w:tr w:rsidR="006C4759" w:rsidTr="006C4759">
        <w:trPr>
          <w:trHeight w:val="403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Организационный этап</w:t>
            </w:r>
          </w:p>
        </w:tc>
      </w:tr>
      <w:tr w:rsidR="006C4759" w:rsidTr="006C4759">
        <w:trPr>
          <w:trHeight w:val="824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Постановка формируемых результатов и задач урока. Мотивация учебной деятельности учащихся</w:t>
            </w:r>
          </w:p>
        </w:tc>
      </w:tr>
      <w:tr w:rsidR="006C4759" w:rsidTr="006C4759">
        <w:trPr>
          <w:trHeight w:val="80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Актуализация знаний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Устно №1032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</w:rPr>
            </w:pPr>
          </w:p>
        </w:tc>
      </w:tr>
      <w:tr w:rsidR="006C4759" w:rsidTr="006C4759">
        <w:trPr>
          <w:trHeight w:val="95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Изучение нового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 xml:space="preserve">Ф </w:t>
            </w:r>
          </w:p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  <w:lang w:val="en-US"/>
              </w:rPr>
            </w:pPr>
            <w:r>
              <w:rPr>
                <w:b/>
                <w:i/>
              </w:rPr>
              <w:t xml:space="preserve">Теоретический материал </w:t>
            </w:r>
            <w:r>
              <w:rPr>
                <w:b/>
                <w:i/>
                <w:lang w:val="en-US"/>
              </w:rPr>
              <w:t>&amp;27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</w:rPr>
            </w:pPr>
          </w:p>
        </w:tc>
      </w:tr>
      <w:tr w:rsidR="006C4759" w:rsidTr="006C4759">
        <w:trPr>
          <w:trHeight w:val="82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Первичное закрепление нового материала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</w:p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№1034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№198(1,2)</w:t>
            </w:r>
          </w:p>
        </w:tc>
      </w:tr>
      <w:tr w:rsidR="006C4759" w:rsidTr="006C4759">
        <w:trPr>
          <w:trHeight w:val="82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Повторение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i/>
              </w:rPr>
            </w:pPr>
            <w:r>
              <w:rPr>
                <w:i/>
              </w:rPr>
              <w:t xml:space="preserve">И 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№1040,1041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b/>
                <w:i/>
              </w:rPr>
            </w:pPr>
          </w:p>
        </w:tc>
      </w:tr>
      <w:tr w:rsidR="006C4759" w:rsidTr="006C4759">
        <w:trPr>
          <w:trHeight w:val="163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Рефлексия учебной деятельности на уроке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</w:rPr>
            </w:pP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>
            <w:pPr>
              <w:pStyle w:val="a3"/>
              <w:rPr>
                <w:i/>
              </w:rPr>
            </w:pPr>
            <w:r>
              <w:rPr>
                <w:i/>
              </w:rPr>
              <w:t>Ответьте на вопрос.</w:t>
            </w:r>
          </w:p>
          <w:p w:rsidR="006C4759" w:rsidRDefault="006C4759">
            <w:pPr>
              <w:pStyle w:val="a3"/>
              <w:rPr>
                <w:i/>
              </w:rPr>
            </w:pPr>
            <w:r>
              <w:rPr>
                <w:i/>
              </w:rPr>
              <w:t>Какие этапы урока вы считаете наиболее удачными и почему?</w:t>
            </w:r>
          </w:p>
        </w:tc>
      </w:tr>
      <w:tr w:rsidR="006C4759" w:rsidTr="006C4759">
        <w:trPr>
          <w:trHeight w:val="12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59" w:rsidRDefault="006C4759" w:rsidP="006166BC">
            <w:pPr>
              <w:pStyle w:val="a3"/>
              <w:numPr>
                <w:ilvl w:val="0"/>
                <w:numId w:val="3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Информация о домашнем задании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  <w:u w:val="sing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val="en-US"/>
              </w:rPr>
              <w:t>&amp;</w:t>
            </w:r>
            <w:r>
              <w:rPr>
                <w:i/>
                <w:u w:val="single"/>
              </w:rPr>
              <w:t>27 №1035,1042</w:t>
            </w:r>
          </w:p>
          <w:p w:rsidR="006C4759" w:rsidRDefault="006C4759">
            <w:pPr>
              <w:jc w:val="center"/>
              <w:rPr>
                <w:i/>
                <w:u w:val="single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59" w:rsidRDefault="006C4759">
            <w:pPr>
              <w:jc w:val="center"/>
              <w:rPr>
                <w:i/>
              </w:rPr>
            </w:pPr>
          </w:p>
        </w:tc>
      </w:tr>
    </w:tbl>
    <w:p w:rsidR="006C4759" w:rsidRDefault="006C4759" w:rsidP="006C4759">
      <w:pPr>
        <w:spacing w:after="0"/>
        <w:jc w:val="center"/>
        <w:rPr>
          <w:b/>
          <w:i/>
        </w:rPr>
      </w:pPr>
    </w:p>
    <w:p w:rsidR="006C4759" w:rsidRDefault="006C4759" w:rsidP="006C4759">
      <w:pPr>
        <w:spacing w:after="0"/>
        <w:jc w:val="center"/>
        <w:rPr>
          <w:b/>
          <w:i/>
        </w:rPr>
      </w:pPr>
    </w:p>
    <w:p w:rsidR="006C4759" w:rsidRDefault="006C4759" w:rsidP="006C4759">
      <w:pPr>
        <w:spacing w:after="0"/>
        <w:jc w:val="center"/>
        <w:rPr>
          <w:b/>
          <w:i/>
        </w:rPr>
      </w:pPr>
    </w:p>
    <w:p w:rsidR="006C4759" w:rsidRDefault="006C4759" w:rsidP="006C4759">
      <w:pPr>
        <w:spacing w:after="0"/>
        <w:jc w:val="center"/>
        <w:rPr>
          <w:b/>
          <w:i/>
        </w:rPr>
      </w:pPr>
    </w:p>
    <w:p w:rsidR="006C4759" w:rsidRDefault="006C4759" w:rsidP="006C4759">
      <w:pPr>
        <w:spacing w:after="0"/>
        <w:jc w:val="center"/>
        <w:rPr>
          <w:b/>
          <w:i/>
        </w:rPr>
      </w:pPr>
      <w:bookmarkStart w:id="0" w:name="_GoBack"/>
      <w:bookmarkEnd w:id="0"/>
    </w:p>
    <w:sectPr w:rsidR="006C4759" w:rsidSect="006C4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1A7"/>
    <w:multiLevelType w:val="hybridMultilevel"/>
    <w:tmpl w:val="3CB4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4EA"/>
    <w:multiLevelType w:val="hybridMultilevel"/>
    <w:tmpl w:val="0724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664"/>
    <w:multiLevelType w:val="hybridMultilevel"/>
    <w:tmpl w:val="8FE01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79C0"/>
    <w:multiLevelType w:val="hybridMultilevel"/>
    <w:tmpl w:val="288A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E"/>
    <w:rsid w:val="006C4759"/>
    <w:rsid w:val="00732522"/>
    <w:rsid w:val="00A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59"/>
    <w:pPr>
      <w:ind w:left="720"/>
      <w:contextualSpacing/>
    </w:pPr>
  </w:style>
  <w:style w:type="table" w:styleId="a4">
    <w:name w:val="Table Grid"/>
    <w:basedOn w:val="a1"/>
    <w:uiPriority w:val="59"/>
    <w:rsid w:val="006C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59"/>
    <w:pPr>
      <w:ind w:left="720"/>
      <w:contextualSpacing/>
    </w:pPr>
  </w:style>
  <w:style w:type="table" w:styleId="a4">
    <w:name w:val="Table Grid"/>
    <w:basedOn w:val="a1"/>
    <w:uiPriority w:val="59"/>
    <w:rsid w:val="006C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maks1</dc:creator>
  <cp:keywords/>
  <dc:description/>
  <cp:lastModifiedBy>maks1</cp:lastModifiedBy>
  <cp:revision>3</cp:revision>
  <dcterms:created xsi:type="dcterms:W3CDTF">2022-04-20T15:52:00Z</dcterms:created>
  <dcterms:modified xsi:type="dcterms:W3CDTF">2022-04-20T15:52:00Z</dcterms:modified>
</cp:coreProperties>
</file>